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A4C95" w14:textId="49677AE0" w:rsidR="00537B2B" w:rsidRDefault="00537B2B" w:rsidP="00537B2B">
      <w:pPr>
        <w:pStyle w:val="Cmsor2"/>
      </w:pPr>
      <w:r w:rsidRPr="00981AAB">
        <w:t>Örömhír</w:t>
      </w:r>
    </w:p>
    <w:p w14:paraId="67D0D552" w14:textId="77777777" w:rsidR="00597E27" w:rsidRDefault="00597E27" w:rsidP="007546A3">
      <w:pPr>
        <w:rPr>
          <w:b/>
          <w:spacing w:val="-6"/>
        </w:rPr>
      </w:pPr>
    </w:p>
    <w:p w14:paraId="54CA4C96" w14:textId="490D5417" w:rsidR="007546A3" w:rsidRDefault="007546A3" w:rsidP="007546A3">
      <w:r w:rsidRPr="00FB1BAA">
        <w:rPr>
          <w:b/>
          <w:spacing w:val="-6"/>
        </w:rPr>
        <w:t xml:space="preserve">A </w:t>
      </w:r>
      <w:r w:rsidR="004A614B">
        <w:rPr>
          <w:b/>
          <w:spacing w:val="-6"/>
        </w:rPr>
        <w:t xml:space="preserve">127. </w:t>
      </w:r>
      <w:r w:rsidRPr="00FB1BAA">
        <w:rPr>
          <w:b/>
          <w:spacing w:val="-6"/>
        </w:rPr>
        <w:t>zsoltár válasza:</w:t>
      </w:r>
      <w:r w:rsidR="00DE71E4">
        <w:rPr>
          <w:b/>
          <w:spacing w:val="-6"/>
        </w:rPr>
        <w:t xml:space="preserve"> </w:t>
      </w:r>
      <w:r w:rsidR="004A614B">
        <w:t>Boldog ember, ki féli az Urat, * aki az Úrnak ösvényén halad.</w:t>
      </w:r>
    </w:p>
    <w:p w14:paraId="24FD8F1F" w14:textId="77777777" w:rsidR="00597E27" w:rsidRDefault="00597E27" w:rsidP="007546A3"/>
    <w:p w14:paraId="54CA4C97" w14:textId="4137ACEB" w:rsidR="007546A3" w:rsidRPr="00FB1BAA" w:rsidRDefault="007546A3" w:rsidP="007546A3">
      <w:pPr>
        <w:rPr>
          <w:b/>
          <w:spacing w:val="-6"/>
        </w:rPr>
      </w:pPr>
      <w:r w:rsidRPr="00FB1BAA">
        <w:rPr>
          <w:b/>
          <w:spacing w:val="-6"/>
        </w:rPr>
        <w:t>Evangélium (</w:t>
      </w:r>
      <w:r w:rsidR="004A614B">
        <w:rPr>
          <w:b/>
          <w:spacing w:val="-6"/>
        </w:rPr>
        <w:t>Lk</w:t>
      </w:r>
      <w:r w:rsidR="00125CA9">
        <w:rPr>
          <w:b/>
          <w:spacing w:val="-6"/>
        </w:rPr>
        <w:t xml:space="preserve"> </w:t>
      </w:r>
      <w:r w:rsidR="004A614B">
        <w:rPr>
          <w:b/>
          <w:spacing w:val="-6"/>
        </w:rPr>
        <w:t>2</w:t>
      </w:r>
      <w:r w:rsidR="00125CA9">
        <w:rPr>
          <w:b/>
          <w:spacing w:val="-6"/>
        </w:rPr>
        <w:t>,</w:t>
      </w:r>
      <w:r w:rsidR="004A614B">
        <w:rPr>
          <w:b/>
          <w:spacing w:val="-6"/>
        </w:rPr>
        <w:t>22</w:t>
      </w:r>
      <w:r w:rsidR="00125CA9">
        <w:rPr>
          <w:b/>
          <w:spacing w:val="-6"/>
        </w:rPr>
        <w:t>-</w:t>
      </w:r>
      <w:r w:rsidR="004A614B">
        <w:rPr>
          <w:b/>
          <w:spacing w:val="-6"/>
        </w:rPr>
        <w:t>40</w:t>
      </w:r>
      <w:r w:rsidRPr="00FB1BAA">
        <w:rPr>
          <w:b/>
          <w:spacing w:val="-6"/>
        </w:rPr>
        <w:t>)</w:t>
      </w:r>
    </w:p>
    <w:p w14:paraId="305D1DBE" w14:textId="40C60229" w:rsidR="00896A53" w:rsidRDefault="004A614B" w:rsidP="00896A53">
      <w:pPr>
        <w:pBdr>
          <w:bottom w:val="single" w:sz="4" w:space="1" w:color="auto"/>
        </w:pBdr>
        <w:rPr>
          <w:szCs w:val="22"/>
        </w:rPr>
      </w:pPr>
      <w:r>
        <w:t>Amikor Mózes törvénye szerint elteltek Mária tisztulásának napjai, fölvitték Jézust Jeruzsálembe, hogy bemutassák az Úrnak, amint az Úr törvénye előírja: „Minden elsőszülött fiú az Úr szent tulajdona.” Ekkor kellett Máriának, ugyancsak az Úr törvénye szerint, „egy pár gerlét vagy két galambfiókát” tisztulási áldozatul bemutatni. És íme, volt Jeruzsálemben egy Simeon nevű férfiú, egy igaz és istenfélő ember, aki Izrael vigaszára várt, és a Szentlélek lakott benne. A Szentlélek kinyilatkoztatta neki, hogy nem lát halált addig, míg nem látja az Úr Fölkentjét. A Lélek arra indította, hogy menjen a templomba, amikor a gyermek Jézust odavitték szülei, hogy a törvény előírásai szerint cselekedjenek vele. Simeon a karjára vette őt, és így magasztalta Istent: Most már elbocsáthatod szolgádat, Uram, szavaid szerint békességben, mert szemeim meglátták Szabadításodat, melyet minden nemzet számára készítettél, hogy világosság legyen: kinyilatkoztatás a pogányoknak, és dicsőség népednek, Izraelnek. Jézus atyja és anyja ámulva hallgatták mindazt, amit Simeon mondott. Simeon pedig megáldotta őket, és így szólt Máriához, Jézus anyjához: „Lám, e gyermek által sokan elbuknak és sokan feltámadnak Izraelben! Az ellentmondás jele lesz ő – még a te lelkedet is tőr járja át –, hogy napfényre kerüljenek sok szívnek titkos gondolatai!” Ott volt Anna prófétanő is, Fánuel leánya Áser törzséből. Idős volt már, napjai előrehaladtak. Leánykora után hét évig élt férjével, majd özvegyen érte meg a nyolcvannegyedik évét. Nem hagyta el a templomot soha, böjtölve és imádkozva szolgálta Istent éjjel és nappal. Abban az órában is odament, dicsőítette Istent, és beszélt a gyermekről mindazoknak, akik Jeruzsálem megváltására vártak. Miután az Úr tővénye szerint elvégeztek mindent, visszatértek városukba, a galileai Názáretbe. A gyermek pedig növekedett és erősödött; eltelt bölcsességgel, és Isten kedvét lelte benne.</w:t>
      </w:r>
    </w:p>
    <w:p w14:paraId="3C6207E9" w14:textId="77777777" w:rsidR="00597E27" w:rsidRPr="003E6E4C" w:rsidRDefault="00597E27" w:rsidP="00896A53">
      <w:pPr>
        <w:pBdr>
          <w:bottom w:val="single" w:sz="4" w:space="1" w:color="auto"/>
        </w:pBdr>
        <w:rPr>
          <w:sz w:val="18"/>
        </w:rPr>
      </w:pPr>
    </w:p>
    <w:p w14:paraId="7F8DAC2A" w14:textId="77777777" w:rsidR="00DB07A0" w:rsidRPr="00DB07A0" w:rsidRDefault="00DB07A0" w:rsidP="00896A53">
      <w:pPr>
        <w:pBdr>
          <w:bottom w:val="single" w:sz="4" w:space="1" w:color="auto"/>
        </w:pBdr>
        <w:rPr>
          <w:sz w:val="8"/>
        </w:rPr>
      </w:pPr>
    </w:p>
    <w:p w14:paraId="6AE83F6E" w14:textId="77777777" w:rsidR="004A614B" w:rsidRDefault="004A614B" w:rsidP="004A614B">
      <w:pPr>
        <w:pStyle w:val="Cmsor2"/>
      </w:pPr>
      <w:r>
        <w:t>Templomaink miserendje</w:t>
      </w:r>
    </w:p>
    <w:p w14:paraId="6AD642FD" w14:textId="77777777" w:rsidR="004A614B" w:rsidRDefault="004A614B" w:rsidP="004A614B">
      <w:pPr>
        <w:rPr>
          <w:b/>
        </w:rPr>
      </w:pPr>
    </w:p>
    <w:p w14:paraId="38D4D0A2" w14:textId="7EE12D02" w:rsidR="004A614B" w:rsidRDefault="004A614B" w:rsidP="004A614B">
      <w:r w:rsidRPr="00B175D7">
        <w:rPr>
          <w:b/>
        </w:rPr>
        <w:t>Bazilika</w:t>
      </w:r>
      <w:r w:rsidRPr="00B175D7">
        <w:rPr>
          <w:b/>
        </w:rPr>
        <w:br/>
      </w:r>
      <w:r>
        <w:t>hétköznap 18.00 órakor (Ezen a héten csütörtökön nincs esti szentmise!)</w:t>
      </w:r>
      <w:r>
        <w:br/>
        <w:t>vasárnap 7.30, 9.00, 10.30 és 18.00 órakor</w:t>
      </w:r>
    </w:p>
    <w:p w14:paraId="57549FE8" w14:textId="77777777" w:rsidR="004A614B" w:rsidRDefault="004A614B" w:rsidP="004A614B">
      <w:r w:rsidRPr="00B175D7">
        <w:rPr>
          <w:b/>
        </w:rPr>
        <w:t>Szent Imre templom</w:t>
      </w:r>
      <w:r>
        <w:br/>
        <w:t>hétköznap 8.00 órakor</w:t>
      </w:r>
    </w:p>
    <w:p w14:paraId="648764F1" w14:textId="77777777" w:rsidR="004A614B" w:rsidRDefault="004A614B" w:rsidP="004A614B">
      <w:r>
        <w:t xml:space="preserve">vasárnap 8.00 és 17.00 órakor </w:t>
      </w:r>
    </w:p>
    <w:p w14:paraId="39384D57" w14:textId="77777777" w:rsidR="004A614B" w:rsidRPr="00B175D7" w:rsidRDefault="004A614B" w:rsidP="004A614B">
      <w:pPr>
        <w:rPr>
          <w:b/>
        </w:rPr>
      </w:pPr>
      <w:r w:rsidRPr="00B175D7">
        <w:rPr>
          <w:b/>
        </w:rPr>
        <w:t>Szemináriumi templom</w:t>
      </w:r>
    </w:p>
    <w:p w14:paraId="3FFBC9A3" w14:textId="77777777" w:rsidR="004A614B" w:rsidRDefault="004A614B" w:rsidP="004A614B">
      <w:r>
        <w:t>hétköznap 7.00 és 9.00 órakor</w:t>
      </w:r>
    </w:p>
    <w:p w14:paraId="3973538C" w14:textId="77777777" w:rsidR="004A614B" w:rsidRDefault="004A614B" w:rsidP="004A614B">
      <w:r>
        <w:t>szombaton 7.00, 9.00 és 17.00 órakor</w:t>
      </w:r>
    </w:p>
    <w:p w14:paraId="1858F9D4" w14:textId="77777777" w:rsidR="004A614B" w:rsidRDefault="004A614B" w:rsidP="004A614B">
      <w:r>
        <w:t>vasárnap 7.00 és 9.00 órakor</w:t>
      </w:r>
    </w:p>
    <w:p w14:paraId="2874F6EF" w14:textId="77777777" w:rsidR="004A614B" w:rsidRPr="00B175D7" w:rsidRDefault="004A614B" w:rsidP="004A614B">
      <w:pPr>
        <w:rPr>
          <w:b/>
        </w:rPr>
      </w:pPr>
      <w:r w:rsidRPr="00B175D7">
        <w:rPr>
          <w:b/>
        </w:rPr>
        <w:t>Hosszú temetői kápolna</w:t>
      </w:r>
    </w:p>
    <w:p w14:paraId="552FDDC0" w14:textId="3F370FAF" w:rsidR="00597E27" w:rsidRPr="00D84CE8" w:rsidRDefault="004A614B" w:rsidP="00D84CE8">
      <w:r>
        <w:t>vasárnap 7.30-kor</w:t>
      </w:r>
    </w:p>
    <w:p w14:paraId="06950FEC" w14:textId="13402849" w:rsidR="004A614B" w:rsidRDefault="00896A53" w:rsidP="004A614B">
      <w:pPr>
        <w:pStyle w:val="Cmsor2"/>
        <w:numPr>
          <w:ilvl w:val="0"/>
          <w:numId w:val="0"/>
        </w:numPr>
      </w:pPr>
      <w:r>
        <w:br w:type="column"/>
      </w:r>
      <w:r w:rsidR="004A614B" w:rsidRPr="0006731C">
        <w:t>Hirdetések</w:t>
      </w:r>
    </w:p>
    <w:p w14:paraId="1F5629AD" w14:textId="77777777" w:rsidR="00EC0699" w:rsidRPr="00EC0699" w:rsidRDefault="00EC0699" w:rsidP="00EC0699"/>
    <w:p w14:paraId="433557AC" w14:textId="162A994C" w:rsidR="00D84CE8" w:rsidRDefault="00D84CE8" w:rsidP="004A614B">
      <w:pPr>
        <w:pStyle w:val="Listaszerbekezds"/>
        <w:numPr>
          <w:ilvl w:val="0"/>
          <w:numId w:val="2"/>
        </w:numPr>
        <w:jc w:val="left"/>
        <w:rPr>
          <w:rFonts w:cs="Arial"/>
        </w:rPr>
      </w:pPr>
      <w:r>
        <w:rPr>
          <w:rFonts w:cs="Arial"/>
        </w:rPr>
        <w:t>A mai ünnepen, Szent Család ünnepén szeretettel köszönjük a</w:t>
      </w:r>
      <w:r w:rsidR="00EC0699">
        <w:rPr>
          <w:rFonts w:cs="Arial"/>
        </w:rPr>
        <w:t xml:space="preserve"> szentmisén jelenlevő</w:t>
      </w:r>
      <w:r>
        <w:rPr>
          <w:rFonts w:cs="Arial"/>
        </w:rPr>
        <w:t xml:space="preserve"> családokat. Imádkozunk, hogy Szent József, Szűz Mária és a gyermek Jézus áldása és szeretete óvja családjainkat. A szentmise befejező áldását követően a jelenlevő családok külön-külön is áldásban részesülnek. Kérjük, hogy családonként </w:t>
      </w:r>
      <w:r w:rsidR="00D01155">
        <w:rPr>
          <w:rFonts w:cs="Arial"/>
        </w:rPr>
        <w:t>j</w:t>
      </w:r>
      <w:r w:rsidR="00EC0699">
        <w:rPr>
          <w:rFonts w:cs="Arial"/>
        </w:rPr>
        <w:t xml:space="preserve">öjjenek áldásért </w:t>
      </w:r>
      <w:r w:rsidR="00D01155">
        <w:rPr>
          <w:rFonts w:cs="Arial"/>
        </w:rPr>
        <w:t>az áldoztató rácshoz.</w:t>
      </w:r>
      <w:r w:rsidR="00EC0699">
        <w:rPr>
          <w:rFonts w:cs="Arial"/>
        </w:rPr>
        <w:br/>
      </w:r>
    </w:p>
    <w:p w14:paraId="125EB0C9" w14:textId="7B47BE71" w:rsidR="004A614B" w:rsidRDefault="004A614B" w:rsidP="004A614B">
      <w:pPr>
        <w:pStyle w:val="Listaszerbekezds"/>
        <w:numPr>
          <w:ilvl w:val="0"/>
          <w:numId w:val="2"/>
        </w:numPr>
        <w:jc w:val="left"/>
        <w:rPr>
          <w:rFonts w:cs="Arial"/>
        </w:rPr>
      </w:pPr>
      <w:r>
        <w:rPr>
          <w:rFonts w:cs="Arial"/>
        </w:rPr>
        <w:t>Plébániánk minden kedves tagjának és családjának Isten áldotta új esztendőt kívánunk!</w:t>
      </w:r>
      <w:r w:rsidR="00EC0699">
        <w:rPr>
          <w:rFonts w:cs="Arial"/>
        </w:rPr>
        <w:br/>
      </w:r>
    </w:p>
    <w:p w14:paraId="1F9092C0" w14:textId="01A645E3" w:rsidR="004A614B" w:rsidRDefault="004A614B" w:rsidP="004A614B">
      <w:pPr>
        <w:pStyle w:val="Listaszerbekezds"/>
        <w:numPr>
          <w:ilvl w:val="0"/>
          <w:numId w:val="2"/>
        </w:numPr>
        <w:jc w:val="left"/>
        <w:rPr>
          <w:rFonts w:cs="Arial"/>
        </w:rPr>
      </w:pPr>
      <w:r>
        <w:rPr>
          <w:rFonts w:cs="Arial"/>
        </w:rPr>
        <w:t>Hálásan köszönjük mindazok munkáját, akik templomaink takarításában részt vettek, illetve az ünnepi díszítést munkájukkal és adományukkal segítették.</w:t>
      </w:r>
      <w:r w:rsidR="00EC0699">
        <w:rPr>
          <w:rFonts w:cs="Arial"/>
        </w:rPr>
        <w:br/>
      </w:r>
    </w:p>
    <w:p w14:paraId="085A8434" w14:textId="0BD292B8" w:rsidR="004A614B" w:rsidRDefault="004A614B" w:rsidP="004A614B">
      <w:pPr>
        <w:pStyle w:val="Listaszerbekezds"/>
        <w:numPr>
          <w:ilvl w:val="0"/>
          <w:numId w:val="2"/>
        </w:numPr>
        <w:jc w:val="left"/>
        <w:rPr>
          <w:rFonts w:cs="Arial"/>
        </w:rPr>
      </w:pPr>
      <w:r>
        <w:rPr>
          <w:rFonts w:cs="Arial"/>
        </w:rPr>
        <w:t>Köszönöm a lelkipásztori kisegítőknek, a hitoktatóknak, a képviselőtestület tagjainak és a plébánián bármilyen módon segítő munkatársaknak, egész éves szolgálatát.</w:t>
      </w:r>
      <w:r w:rsidR="00EC0699">
        <w:rPr>
          <w:rFonts w:cs="Arial"/>
        </w:rPr>
        <w:br/>
      </w:r>
    </w:p>
    <w:p w14:paraId="4EC0AA56" w14:textId="6139F8B2" w:rsidR="004A614B" w:rsidRPr="004A614B" w:rsidRDefault="004A614B" w:rsidP="004A614B">
      <w:pPr>
        <w:pStyle w:val="Listaszerbekezds"/>
        <w:numPr>
          <w:ilvl w:val="0"/>
          <w:numId w:val="2"/>
        </w:numPr>
        <w:jc w:val="left"/>
        <w:rPr>
          <w:rFonts w:cs="Arial"/>
        </w:rPr>
      </w:pPr>
      <w:r w:rsidRPr="004A614B">
        <w:rPr>
          <w:rFonts w:cs="Arial"/>
        </w:rPr>
        <w:t>Újév napján ünnepi miserendet tartunk templomainkban:</w:t>
      </w:r>
      <w:r w:rsidRPr="004A614B">
        <w:rPr>
          <w:rFonts w:cs="Arial"/>
        </w:rPr>
        <w:br/>
      </w:r>
      <w:r>
        <w:t>07.00 – szentmise a szemináriumi templomban</w:t>
      </w:r>
      <w:r>
        <w:br/>
      </w:r>
      <w:r>
        <w:t>07.30 – szentmise a bazilikában</w:t>
      </w:r>
      <w:r>
        <w:br/>
      </w:r>
      <w:r>
        <w:t>08.00 – szentmise a Szent Imre templomban</w:t>
      </w:r>
      <w:r>
        <w:br/>
      </w:r>
      <w:r>
        <w:t>09.00 – szentmise a bazilikában</w:t>
      </w:r>
      <w:r>
        <w:br/>
      </w:r>
      <w:r>
        <w:t>09.00 – szentmise a szemináriumi templomban</w:t>
      </w:r>
      <w:r>
        <w:br/>
      </w:r>
      <w:r w:rsidRPr="004A614B">
        <w:rPr>
          <w:b/>
        </w:rPr>
        <w:t xml:space="preserve">10.30 – </w:t>
      </w:r>
      <w:r w:rsidRPr="004A614B">
        <w:rPr>
          <w:b/>
        </w:rPr>
        <w:t xml:space="preserve">Püspöki </w:t>
      </w:r>
      <w:r w:rsidRPr="004A614B">
        <w:rPr>
          <w:b/>
        </w:rPr>
        <w:t>szentmise a bazilikában</w:t>
      </w:r>
      <w:r>
        <w:br/>
      </w:r>
      <w:r>
        <w:t>17.00 – szentmise a Szent Imre templomban</w:t>
      </w:r>
      <w:r>
        <w:br/>
      </w:r>
      <w:r>
        <w:t>18.00 – szentmise a bazilikában</w:t>
      </w:r>
      <w:r w:rsidR="00EC0699">
        <w:br/>
      </w:r>
    </w:p>
    <w:p w14:paraId="62071EA9" w14:textId="432D374E" w:rsidR="004A614B" w:rsidRDefault="004A614B" w:rsidP="004A614B">
      <w:pPr>
        <w:pStyle w:val="Norml-hirdetes"/>
        <w:numPr>
          <w:ilvl w:val="0"/>
          <w:numId w:val="2"/>
        </w:numPr>
        <w:rPr>
          <w:rFonts w:cs="Arial"/>
        </w:rPr>
      </w:pPr>
      <w:r>
        <w:rPr>
          <w:rFonts w:cs="Arial"/>
        </w:rPr>
        <w:t xml:space="preserve">Csütörtökön </w:t>
      </w:r>
      <w:r w:rsidRPr="001B0B66">
        <w:rPr>
          <w:rFonts w:cs="Arial"/>
        </w:rPr>
        <w:t>18 órakor a</w:t>
      </w:r>
      <w:r>
        <w:rPr>
          <w:rFonts w:cs="Arial"/>
        </w:rPr>
        <w:t xml:space="preserve"> </w:t>
      </w:r>
      <w:r>
        <w:rPr>
          <w:rFonts w:cs="Arial"/>
        </w:rPr>
        <w:t>vízivárosi Jézus Szíve tem</w:t>
      </w:r>
      <w:r w:rsidRPr="001B0B66">
        <w:rPr>
          <w:rFonts w:cs="Arial"/>
        </w:rPr>
        <w:t xml:space="preserve">plomban lesz a város egyházközségeinek közös elsőcsütörtöki eucharisztia ünnepe. </w:t>
      </w:r>
      <w:r>
        <w:rPr>
          <w:rFonts w:cs="Arial"/>
        </w:rPr>
        <w:t>M</w:t>
      </w:r>
      <w:r w:rsidRPr="001B0B66">
        <w:rPr>
          <w:rFonts w:cs="Arial"/>
        </w:rPr>
        <w:t xml:space="preserve">egyés püspök </w:t>
      </w:r>
      <w:r>
        <w:rPr>
          <w:rFonts w:cs="Arial"/>
        </w:rPr>
        <w:t xml:space="preserve">atya </w:t>
      </w:r>
      <w:r w:rsidRPr="001B0B66">
        <w:rPr>
          <w:rFonts w:cs="Arial"/>
        </w:rPr>
        <w:t>tart szentmisét a város papságával, amelyet a hívekkel végzett közös engesztelő szentségimádás követ.</w:t>
      </w:r>
      <w:r>
        <w:rPr>
          <w:rFonts w:cs="Arial"/>
        </w:rPr>
        <w:t xml:space="preserve"> Kérjük a kedves híveket, jöjjenek el a közös szentmisére és szentségimádásra. Bazilikában ezen az estén nem lesz szentmise.</w:t>
      </w:r>
      <w:r w:rsidR="00EC0699">
        <w:rPr>
          <w:rFonts w:cs="Arial"/>
        </w:rPr>
        <w:br/>
      </w:r>
    </w:p>
    <w:p w14:paraId="22318D51" w14:textId="29EFCC2A" w:rsidR="004A614B" w:rsidRPr="00EC0699" w:rsidRDefault="00D84CE8" w:rsidP="00D84CE8">
      <w:pPr>
        <w:pStyle w:val="Listaszerbekezds"/>
        <w:numPr>
          <w:ilvl w:val="0"/>
          <w:numId w:val="2"/>
        </w:numPr>
        <w:jc w:val="left"/>
        <w:rPr>
          <w:rFonts w:cs="Arial"/>
        </w:rPr>
      </w:pPr>
      <w:r>
        <w:rPr>
          <w:rFonts w:cs="Arial"/>
        </w:rPr>
        <w:t>Vízkeresztkor, január 6-án ünnepi miserendet tartunk templomainkban</w:t>
      </w:r>
      <w:r w:rsidRPr="004A614B">
        <w:rPr>
          <w:rFonts w:cs="Arial"/>
        </w:rPr>
        <w:t>:</w:t>
      </w:r>
      <w:r w:rsidRPr="004A614B">
        <w:rPr>
          <w:rFonts w:cs="Arial"/>
        </w:rPr>
        <w:br/>
      </w:r>
      <w:r>
        <w:t>07.00 – szentmise a szemináriumi templomban</w:t>
      </w:r>
      <w:r>
        <w:br/>
        <w:t>08.00 – szentmise a Szent Imre templomban</w:t>
      </w:r>
      <w:r>
        <w:br/>
        <w:t>09.00 – szentmise a szemináriumi templomban</w:t>
      </w:r>
      <w:r>
        <w:br/>
      </w:r>
      <w:r w:rsidRPr="00D84CE8">
        <w:t>10.30 –</w:t>
      </w:r>
      <w:r>
        <w:t xml:space="preserve"> </w:t>
      </w:r>
      <w:r w:rsidRPr="00D84CE8">
        <w:t>szentmise a bazilikában</w:t>
      </w:r>
      <w:r w:rsidRPr="00D84CE8">
        <w:br/>
      </w:r>
      <w:r>
        <w:t>18.00 – szentmise a bazilikában</w:t>
      </w:r>
      <w:r w:rsidR="00EC0699">
        <w:br/>
      </w:r>
      <w:bookmarkStart w:id="0" w:name="_GoBack"/>
      <w:bookmarkEnd w:id="0"/>
    </w:p>
    <w:p w14:paraId="65F6E863" w14:textId="77777777" w:rsidR="00EC0699" w:rsidRDefault="00EC0699" w:rsidP="00EC0699">
      <w:pPr>
        <w:pStyle w:val="Listaszerbekezds"/>
        <w:numPr>
          <w:ilvl w:val="0"/>
          <w:numId w:val="2"/>
        </w:numPr>
        <w:jc w:val="left"/>
        <w:rPr>
          <w:rFonts w:cs="Arial"/>
        </w:rPr>
      </w:pPr>
      <w:r>
        <w:rPr>
          <w:rFonts w:cs="Arial"/>
        </w:rPr>
        <w:t>A bazilikában lehetőséget biztosítunk lisztérzékeny testvéreinknek, hogy csökkentett gluténtartalmú szentostyával áldozzanak. Kérjük, hogy aki élni kíván ezzel a lehetőséggel, jelezze a sekrestyében.</w:t>
      </w:r>
    </w:p>
    <w:p w14:paraId="094D879A" w14:textId="77777777" w:rsidR="00EC0699" w:rsidRPr="00D84CE8" w:rsidRDefault="00EC0699" w:rsidP="00EC0699">
      <w:pPr>
        <w:pStyle w:val="Listaszerbekezds"/>
        <w:ind w:left="283"/>
        <w:jc w:val="left"/>
        <w:rPr>
          <w:rFonts w:cs="Arial"/>
        </w:rPr>
      </w:pPr>
    </w:p>
    <w:p w14:paraId="1C9DD0AC" w14:textId="5D99B021" w:rsidR="00252033" w:rsidRPr="004A614B" w:rsidRDefault="00252033" w:rsidP="004A614B">
      <w:pPr>
        <w:jc w:val="left"/>
        <w:rPr>
          <w:rFonts w:cs="Arial"/>
        </w:rPr>
      </w:pPr>
    </w:p>
    <w:p w14:paraId="7E88A468" w14:textId="5DC6BEAB" w:rsidR="00FA251D" w:rsidRDefault="00FA251D" w:rsidP="00F4010F">
      <w:pPr>
        <w:rPr>
          <w:rFonts w:cs="Arial"/>
          <w:sz w:val="12"/>
        </w:rPr>
      </w:pPr>
    </w:p>
    <w:p w14:paraId="5E1E8D58" w14:textId="1E7B07F0" w:rsidR="00125CA9" w:rsidRDefault="00125CA9" w:rsidP="00F4010F">
      <w:pPr>
        <w:rPr>
          <w:rFonts w:cs="Arial"/>
          <w:sz w:val="12"/>
        </w:rPr>
      </w:pPr>
    </w:p>
    <w:p w14:paraId="5FCB0386" w14:textId="5FCEAE66" w:rsidR="00125CA9" w:rsidRDefault="00125CA9" w:rsidP="00F4010F">
      <w:pPr>
        <w:rPr>
          <w:rFonts w:cs="Arial"/>
          <w:sz w:val="12"/>
        </w:rPr>
      </w:pPr>
    </w:p>
    <w:p w14:paraId="1F2D2AC8" w14:textId="22CEF1F5" w:rsidR="00CF08BD" w:rsidRDefault="00CF08BD" w:rsidP="00F4010F">
      <w:pPr>
        <w:rPr>
          <w:rFonts w:cs="Arial"/>
          <w:sz w:val="12"/>
        </w:rPr>
      </w:pPr>
    </w:p>
    <w:p w14:paraId="1D14F37C" w14:textId="31E62488" w:rsidR="00125CA9" w:rsidRDefault="00125CA9" w:rsidP="00F4010F">
      <w:pPr>
        <w:rPr>
          <w:rFonts w:cs="Arial"/>
          <w:sz w:val="12"/>
        </w:rPr>
      </w:pPr>
    </w:p>
    <w:p w14:paraId="65144A4C" w14:textId="0CD05682" w:rsidR="00125CA9" w:rsidRDefault="00125CA9" w:rsidP="00F4010F">
      <w:pPr>
        <w:rPr>
          <w:rFonts w:cs="Arial"/>
          <w:sz w:val="12"/>
        </w:rPr>
      </w:pPr>
    </w:p>
    <w:p w14:paraId="656FE2BC" w14:textId="25EE0AD7" w:rsidR="00125CA9" w:rsidRDefault="00125CA9" w:rsidP="00F4010F">
      <w:pPr>
        <w:rPr>
          <w:rFonts w:cs="Arial"/>
          <w:sz w:val="12"/>
        </w:rPr>
      </w:pPr>
    </w:p>
    <w:p w14:paraId="10644665" w14:textId="0FBC382B" w:rsidR="00DB07A0" w:rsidRDefault="00DB07A0" w:rsidP="00F4010F">
      <w:pPr>
        <w:rPr>
          <w:rFonts w:cs="Arial"/>
          <w:sz w:val="12"/>
        </w:rPr>
      </w:pPr>
    </w:p>
    <w:p w14:paraId="03D269FD" w14:textId="2D2F13EA" w:rsidR="00DB07A0" w:rsidRPr="00F4010F" w:rsidRDefault="00DB07A0" w:rsidP="00F4010F">
      <w:pPr>
        <w:rPr>
          <w:rFonts w:cs="Arial"/>
          <w:sz w:val="12"/>
        </w:rPr>
        <w:sectPr w:rsidR="00DB07A0" w:rsidRPr="00F4010F" w:rsidSect="00D62FD6">
          <w:type w:val="continuous"/>
          <w:pgSz w:w="11906" w:h="16838"/>
          <w:pgMar w:top="397" w:right="567" w:bottom="397" w:left="425" w:header="709" w:footer="709" w:gutter="0"/>
          <w:cols w:num="2" w:sep="1" w:space="284" w:equalWidth="0">
            <w:col w:w="4706" w:space="284"/>
            <w:col w:w="5924"/>
          </w:cols>
          <w:docGrid w:linePitch="360"/>
        </w:sectPr>
      </w:pPr>
    </w:p>
    <w:p w14:paraId="54CA4CCA" w14:textId="77777777" w:rsidR="00F27983" w:rsidRPr="004A32B8" w:rsidRDefault="00F27983" w:rsidP="00950F39">
      <w:pPr>
        <w:pStyle w:val="Norml-hirdetes"/>
        <w:numPr>
          <w:ilvl w:val="0"/>
          <w:numId w:val="0"/>
        </w:numPr>
        <w:ind w:left="284"/>
        <w:jc w:val="center"/>
        <w:rPr>
          <w:rFonts w:cs="Arial"/>
          <w:sz w:val="2"/>
        </w:rPr>
      </w:pPr>
    </w:p>
    <w:p w14:paraId="7A116785" w14:textId="77777777"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p>
    <w:p w14:paraId="54CA4CCB" w14:textId="7EFAEAB1"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Pr>
          <w:rFonts w:cs="Arial"/>
        </w:rPr>
        <w:t>munkanapokon 9</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Pr>
          <w:rFonts w:cs="Arial"/>
        </w:rPr>
        <w:t xml:space="preserve"> </w:t>
      </w:r>
      <w:r w:rsidR="00370E7F" w:rsidRPr="009213CB">
        <w:rPr>
          <w:rFonts w:cs="Arial"/>
        </w:rPr>
        <w:t>Telefon (06-22) 3</w:t>
      </w:r>
      <w:r>
        <w:rPr>
          <w:rFonts w:cs="Arial"/>
        </w:rPr>
        <w:t>15</w:t>
      </w:r>
      <w:r w:rsidR="00370E7F" w:rsidRPr="009213CB">
        <w:rPr>
          <w:rFonts w:cs="Arial"/>
        </w:rPr>
        <w:t>-11</w:t>
      </w:r>
      <w:r>
        <w:rPr>
          <w:rFonts w:cs="Arial"/>
        </w:rPr>
        <w:t>4</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554524FC" w14:textId="79A1714A" w:rsidR="00BE320B" w:rsidRDefault="00E42441" w:rsidP="001B0B66">
      <w:pPr>
        <w:pStyle w:val="Norml-hirdetes"/>
        <w:numPr>
          <w:ilvl w:val="0"/>
          <w:numId w:val="0"/>
        </w:numPr>
        <w:jc w:val="center"/>
        <w:rPr>
          <w:rFonts w:cs="Arial"/>
        </w:rPr>
      </w:pPr>
      <w:r>
        <w:rPr>
          <w:rFonts w:cs="Arial"/>
        </w:rPr>
        <w:t>Visnyei László káplán atya 06-20/285-73-88</w:t>
      </w:r>
    </w:p>
    <w:p w14:paraId="32DC8590" w14:textId="535E66F8" w:rsidR="00E42441" w:rsidRDefault="00E42441" w:rsidP="00BE320B">
      <w:pPr>
        <w:pStyle w:val="Norml-hirdetes"/>
        <w:numPr>
          <w:ilvl w:val="0"/>
          <w:numId w:val="0"/>
        </w:numPr>
        <w:ind w:left="284"/>
        <w:jc w:val="center"/>
        <w:rPr>
          <w:rFonts w:cs="Arial"/>
        </w:rPr>
      </w:pPr>
      <w:r>
        <w:rPr>
          <w:rFonts w:cs="Arial"/>
        </w:rPr>
        <w:t>Bak Ádám diakónus atya 06</w:t>
      </w:r>
      <w:r w:rsidR="00410008">
        <w:rPr>
          <w:rFonts w:cs="Arial"/>
        </w:rPr>
        <w:t>-</w:t>
      </w:r>
      <w:r>
        <w:rPr>
          <w:rFonts w:cs="Arial"/>
        </w:rPr>
        <w:t>70/469-88-27</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5012D4"/>
    <w:lvl w:ilvl="0">
      <w:numFmt w:val="bullet"/>
      <w:lvlText w:val="*"/>
      <w:lvlJc w:val="left"/>
    </w:lvl>
  </w:abstractNum>
  <w:abstractNum w:abstractNumId="1"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lvl w:ilvl="0">
      <w:numFmt w:val="bullet"/>
      <w:lvlText w:val=""/>
      <w:lvlJc w:val="left"/>
      <w:pPr>
        <w:tabs>
          <w:tab w:val="num" w:pos="0"/>
        </w:tabs>
        <w:ind w:left="283" w:hanging="283"/>
      </w:pPr>
      <w:rPr>
        <w:rFonts w:ascii="Symbol" w:hAnsi="Symbol"/>
      </w:rPr>
    </w:lvl>
  </w:abstractNum>
  <w:abstractNum w:abstractNumId="3" w15:restartNumberingAfterBreak="0">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15:restartNumberingAfterBreak="0">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15:restartNumberingAfterBreak="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15:restartNumberingAfterBreak="0">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369D"/>
    <w:rsid w:val="00023F2D"/>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CBB"/>
    <w:rsid w:val="0005609A"/>
    <w:rsid w:val="00057608"/>
    <w:rsid w:val="00057A31"/>
    <w:rsid w:val="000604FA"/>
    <w:rsid w:val="00061D0C"/>
    <w:rsid w:val="00062D87"/>
    <w:rsid w:val="00063FD2"/>
    <w:rsid w:val="0006514E"/>
    <w:rsid w:val="00066243"/>
    <w:rsid w:val="00066B13"/>
    <w:rsid w:val="0006731C"/>
    <w:rsid w:val="00067E02"/>
    <w:rsid w:val="00067F7E"/>
    <w:rsid w:val="00070A20"/>
    <w:rsid w:val="00071F7F"/>
    <w:rsid w:val="000737A7"/>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C1EAF"/>
    <w:rsid w:val="000C37BC"/>
    <w:rsid w:val="000C6331"/>
    <w:rsid w:val="000C67CC"/>
    <w:rsid w:val="000C71C3"/>
    <w:rsid w:val="000C78E0"/>
    <w:rsid w:val="000D0B86"/>
    <w:rsid w:val="000D0C3C"/>
    <w:rsid w:val="000D17DB"/>
    <w:rsid w:val="000D317D"/>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1916"/>
    <w:rsid w:val="00112CDF"/>
    <w:rsid w:val="00113CD0"/>
    <w:rsid w:val="00114C31"/>
    <w:rsid w:val="00114E15"/>
    <w:rsid w:val="00115FEF"/>
    <w:rsid w:val="00116E83"/>
    <w:rsid w:val="0012137A"/>
    <w:rsid w:val="00122676"/>
    <w:rsid w:val="00124645"/>
    <w:rsid w:val="00125535"/>
    <w:rsid w:val="00125CA9"/>
    <w:rsid w:val="00126B80"/>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296A"/>
    <w:rsid w:val="0017327F"/>
    <w:rsid w:val="001753C0"/>
    <w:rsid w:val="001754CC"/>
    <w:rsid w:val="00177BFB"/>
    <w:rsid w:val="0018000B"/>
    <w:rsid w:val="00181419"/>
    <w:rsid w:val="00184F4A"/>
    <w:rsid w:val="001870B4"/>
    <w:rsid w:val="001912D4"/>
    <w:rsid w:val="00192067"/>
    <w:rsid w:val="00192C4F"/>
    <w:rsid w:val="00193CC8"/>
    <w:rsid w:val="001A0EA9"/>
    <w:rsid w:val="001A1E09"/>
    <w:rsid w:val="001A756D"/>
    <w:rsid w:val="001A7DCF"/>
    <w:rsid w:val="001B0545"/>
    <w:rsid w:val="001B05D0"/>
    <w:rsid w:val="001B0B66"/>
    <w:rsid w:val="001B1DBC"/>
    <w:rsid w:val="001B2673"/>
    <w:rsid w:val="001B4827"/>
    <w:rsid w:val="001C0EF3"/>
    <w:rsid w:val="001C2B01"/>
    <w:rsid w:val="001C3B2E"/>
    <w:rsid w:val="001C56C3"/>
    <w:rsid w:val="001C7BE1"/>
    <w:rsid w:val="001D237C"/>
    <w:rsid w:val="001D3986"/>
    <w:rsid w:val="001F1505"/>
    <w:rsid w:val="001F2076"/>
    <w:rsid w:val="001F2DC8"/>
    <w:rsid w:val="001F56B9"/>
    <w:rsid w:val="001F5BA7"/>
    <w:rsid w:val="001F7FB0"/>
    <w:rsid w:val="002029E0"/>
    <w:rsid w:val="00204B3A"/>
    <w:rsid w:val="00205B0E"/>
    <w:rsid w:val="002112CB"/>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5069A"/>
    <w:rsid w:val="00250A18"/>
    <w:rsid w:val="00250A96"/>
    <w:rsid w:val="00252033"/>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A09AD"/>
    <w:rsid w:val="002A0BA6"/>
    <w:rsid w:val="002A1738"/>
    <w:rsid w:val="002A2F77"/>
    <w:rsid w:val="002A3466"/>
    <w:rsid w:val="002A3CC1"/>
    <w:rsid w:val="002A47FD"/>
    <w:rsid w:val="002A5387"/>
    <w:rsid w:val="002B1D51"/>
    <w:rsid w:val="002B5E36"/>
    <w:rsid w:val="002B68C2"/>
    <w:rsid w:val="002C0EF9"/>
    <w:rsid w:val="002C2271"/>
    <w:rsid w:val="002C4C3E"/>
    <w:rsid w:val="002C678F"/>
    <w:rsid w:val="002D02DE"/>
    <w:rsid w:val="002D0778"/>
    <w:rsid w:val="002D219E"/>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330A4"/>
    <w:rsid w:val="003338A5"/>
    <w:rsid w:val="00334F1A"/>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E7F"/>
    <w:rsid w:val="00371880"/>
    <w:rsid w:val="00371C73"/>
    <w:rsid w:val="00372519"/>
    <w:rsid w:val="003741D7"/>
    <w:rsid w:val="00375ABC"/>
    <w:rsid w:val="0037624D"/>
    <w:rsid w:val="00377C02"/>
    <w:rsid w:val="00381278"/>
    <w:rsid w:val="00381D16"/>
    <w:rsid w:val="00383C2F"/>
    <w:rsid w:val="00385461"/>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5B74"/>
    <w:rsid w:val="003A6839"/>
    <w:rsid w:val="003B28E2"/>
    <w:rsid w:val="003B386E"/>
    <w:rsid w:val="003B40CD"/>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6170"/>
    <w:rsid w:val="00407105"/>
    <w:rsid w:val="00407D5B"/>
    <w:rsid w:val="00410008"/>
    <w:rsid w:val="00410893"/>
    <w:rsid w:val="00411AD6"/>
    <w:rsid w:val="00412E78"/>
    <w:rsid w:val="00413F4E"/>
    <w:rsid w:val="004165D1"/>
    <w:rsid w:val="00420D41"/>
    <w:rsid w:val="0042375F"/>
    <w:rsid w:val="00423AB5"/>
    <w:rsid w:val="00423E4F"/>
    <w:rsid w:val="004241A3"/>
    <w:rsid w:val="00424288"/>
    <w:rsid w:val="00425204"/>
    <w:rsid w:val="00425C5D"/>
    <w:rsid w:val="00425DB1"/>
    <w:rsid w:val="00426B99"/>
    <w:rsid w:val="0043470C"/>
    <w:rsid w:val="00435B59"/>
    <w:rsid w:val="004363E6"/>
    <w:rsid w:val="004416C7"/>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1A17"/>
    <w:rsid w:val="00462958"/>
    <w:rsid w:val="004632C3"/>
    <w:rsid w:val="00463605"/>
    <w:rsid w:val="00463C04"/>
    <w:rsid w:val="00465112"/>
    <w:rsid w:val="00467BC4"/>
    <w:rsid w:val="00470436"/>
    <w:rsid w:val="004714CB"/>
    <w:rsid w:val="004719F9"/>
    <w:rsid w:val="0047300B"/>
    <w:rsid w:val="00474203"/>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7160"/>
    <w:rsid w:val="004D3FA6"/>
    <w:rsid w:val="004D6FE2"/>
    <w:rsid w:val="004D7DD7"/>
    <w:rsid w:val="004E6818"/>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EA2"/>
    <w:rsid w:val="00514E3E"/>
    <w:rsid w:val="00516017"/>
    <w:rsid w:val="00516507"/>
    <w:rsid w:val="00516972"/>
    <w:rsid w:val="00520615"/>
    <w:rsid w:val="005207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75F4"/>
    <w:rsid w:val="00567653"/>
    <w:rsid w:val="00567F13"/>
    <w:rsid w:val="0057034C"/>
    <w:rsid w:val="005758CF"/>
    <w:rsid w:val="00577419"/>
    <w:rsid w:val="00580186"/>
    <w:rsid w:val="00581AC8"/>
    <w:rsid w:val="00581D13"/>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32D5"/>
    <w:rsid w:val="005B473C"/>
    <w:rsid w:val="005B5856"/>
    <w:rsid w:val="005B625A"/>
    <w:rsid w:val="005B6AB3"/>
    <w:rsid w:val="005C077F"/>
    <w:rsid w:val="005C361C"/>
    <w:rsid w:val="005C5F0B"/>
    <w:rsid w:val="005D1EB6"/>
    <w:rsid w:val="005D2883"/>
    <w:rsid w:val="005D4536"/>
    <w:rsid w:val="005D4747"/>
    <w:rsid w:val="005D6382"/>
    <w:rsid w:val="005D7313"/>
    <w:rsid w:val="005D75AC"/>
    <w:rsid w:val="005E0715"/>
    <w:rsid w:val="005E2935"/>
    <w:rsid w:val="005E2978"/>
    <w:rsid w:val="005E2A45"/>
    <w:rsid w:val="005E52BE"/>
    <w:rsid w:val="005E7CB5"/>
    <w:rsid w:val="005F17F1"/>
    <w:rsid w:val="005F2594"/>
    <w:rsid w:val="005F5E63"/>
    <w:rsid w:val="006003E2"/>
    <w:rsid w:val="00601CF4"/>
    <w:rsid w:val="00601F08"/>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45D"/>
    <w:rsid w:val="00676F6C"/>
    <w:rsid w:val="006814C7"/>
    <w:rsid w:val="00685491"/>
    <w:rsid w:val="0068570F"/>
    <w:rsid w:val="00687BBB"/>
    <w:rsid w:val="00691C63"/>
    <w:rsid w:val="0069362B"/>
    <w:rsid w:val="00693BEF"/>
    <w:rsid w:val="00694439"/>
    <w:rsid w:val="006948BD"/>
    <w:rsid w:val="00694D87"/>
    <w:rsid w:val="00694DF9"/>
    <w:rsid w:val="0069564E"/>
    <w:rsid w:val="00695E80"/>
    <w:rsid w:val="0069661C"/>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610D"/>
    <w:rsid w:val="006C61E1"/>
    <w:rsid w:val="006C68F4"/>
    <w:rsid w:val="006C6D6A"/>
    <w:rsid w:val="006D22A4"/>
    <w:rsid w:val="006D69B8"/>
    <w:rsid w:val="006D6F73"/>
    <w:rsid w:val="006D79EB"/>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23BE"/>
    <w:rsid w:val="00724E6A"/>
    <w:rsid w:val="00725AB6"/>
    <w:rsid w:val="00725D72"/>
    <w:rsid w:val="007261B2"/>
    <w:rsid w:val="00730FB3"/>
    <w:rsid w:val="00731D47"/>
    <w:rsid w:val="00732BA5"/>
    <w:rsid w:val="00734E6C"/>
    <w:rsid w:val="007356D5"/>
    <w:rsid w:val="007378BD"/>
    <w:rsid w:val="00741C07"/>
    <w:rsid w:val="00743C31"/>
    <w:rsid w:val="00744094"/>
    <w:rsid w:val="0074483F"/>
    <w:rsid w:val="007543E5"/>
    <w:rsid w:val="007544FE"/>
    <w:rsid w:val="007546A3"/>
    <w:rsid w:val="007603A7"/>
    <w:rsid w:val="00760E07"/>
    <w:rsid w:val="00762AF7"/>
    <w:rsid w:val="00765326"/>
    <w:rsid w:val="00766341"/>
    <w:rsid w:val="00767451"/>
    <w:rsid w:val="00767A2D"/>
    <w:rsid w:val="00767F87"/>
    <w:rsid w:val="0077041A"/>
    <w:rsid w:val="007718E0"/>
    <w:rsid w:val="00772117"/>
    <w:rsid w:val="00772232"/>
    <w:rsid w:val="00773838"/>
    <w:rsid w:val="007753C5"/>
    <w:rsid w:val="0077635C"/>
    <w:rsid w:val="007763A9"/>
    <w:rsid w:val="00776B99"/>
    <w:rsid w:val="007777EB"/>
    <w:rsid w:val="00777949"/>
    <w:rsid w:val="00777EEA"/>
    <w:rsid w:val="00780A15"/>
    <w:rsid w:val="00780BFF"/>
    <w:rsid w:val="00781271"/>
    <w:rsid w:val="0078190D"/>
    <w:rsid w:val="00783818"/>
    <w:rsid w:val="00783CDE"/>
    <w:rsid w:val="007840FC"/>
    <w:rsid w:val="007841ED"/>
    <w:rsid w:val="00787058"/>
    <w:rsid w:val="007873EA"/>
    <w:rsid w:val="007877D9"/>
    <w:rsid w:val="00790E15"/>
    <w:rsid w:val="00791C74"/>
    <w:rsid w:val="00791C9B"/>
    <w:rsid w:val="00791F0C"/>
    <w:rsid w:val="0079240A"/>
    <w:rsid w:val="00794CF6"/>
    <w:rsid w:val="007969CA"/>
    <w:rsid w:val="007974EF"/>
    <w:rsid w:val="007A1B23"/>
    <w:rsid w:val="007A4BCD"/>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413D8"/>
    <w:rsid w:val="008474CB"/>
    <w:rsid w:val="00850F68"/>
    <w:rsid w:val="00852DE1"/>
    <w:rsid w:val="00852E89"/>
    <w:rsid w:val="008562BE"/>
    <w:rsid w:val="008566BF"/>
    <w:rsid w:val="0085694A"/>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EE1"/>
    <w:rsid w:val="00885B89"/>
    <w:rsid w:val="00887E10"/>
    <w:rsid w:val="00887E43"/>
    <w:rsid w:val="00890346"/>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727A"/>
    <w:rsid w:val="008D0CA7"/>
    <w:rsid w:val="008D0EE5"/>
    <w:rsid w:val="008D1932"/>
    <w:rsid w:val="008D20CA"/>
    <w:rsid w:val="008D38A3"/>
    <w:rsid w:val="008D3F94"/>
    <w:rsid w:val="008D5527"/>
    <w:rsid w:val="008D6BE9"/>
    <w:rsid w:val="008E0361"/>
    <w:rsid w:val="008E15A7"/>
    <w:rsid w:val="008E2566"/>
    <w:rsid w:val="008E2873"/>
    <w:rsid w:val="008E3C11"/>
    <w:rsid w:val="008E55BA"/>
    <w:rsid w:val="008E5F7A"/>
    <w:rsid w:val="008E6AEA"/>
    <w:rsid w:val="008E6F96"/>
    <w:rsid w:val="008E79C1"/>
    <w:rsid w:val="008E7D7B"/>
    <w:rsid w:val="008F17EE"/>
    <w:rsid w:val="008F1806"/>
    <w:rsid w:val="008F29B5"/>
    <w:rsid w:val="008F303B"/>
    <w:rsid w:val="008F56B7"/>
    <w:rsid w:val="008F691F"/>
    <w:rsid w:val="008F7928"/>
    <w:rsid w:val="00901376"/>
    <w:rsid w:val="00903DC6"/>
    <w:rsid w:val="00904990"/>
    <w:rsid w:val="00906B7D"/>
    <w:rsid w:val="00915AC6"/>
    <w:rsid w:val="0091696D"/>
    <w:rsid w:val="00920A46"/>
    <w:rsid w:val="00921085"/>
    <w:rsid w:val="009212C0"/>
    <w:rsid w:val="009213CB"/>
    <w:rsid w:val="00923005"/>
    <w:rsid w:val="00923C05"/>
    <w:rsid w:val="0092629E"/>
    <w:rsid w:val="00927DDE"/>
    <w:rsid w:val="00930C5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562"/>
    <w:rsid w:val="009D173C"/>
    <w:rsid w:val="009D2B90"/>
    <w:rsid w:val="009D2D54"/>
    <w:rsid w:val="009D4A05"/>
    <w:rsid w:val="009D7C8E"/>
    <w:rsid w:val="009E06FE"/>
    <w:rsid w:val="009E1733"/>
    <w:rsid w:val="009E41B5"/>
    <w:rsid w:val="009E4ABD"/>
    <w:rsid w:val="009E4B6F"/>
    <w:rsid w:val="009E7580"/>
    <w:rsid w:val="009F43CC"/>
    <w:rsid w:val="009F452E"/>
    <w:rsid w:val="009F49B0"/>
    <w:rsid w:val="009F6083"/>
    <w:rsid w:val="009F6B22"/>
    <w:rsid w:val="00A0329F"/>
    <w:rsid w:val="00A033A4"/>
    <w:rsid w:val="00A04150"/>
    <w:rsid w:val="00A04693"/>
    <w:rsid w:val="00A0575F"/>
    <w:rsid w:val="00A0727C"/>
    <w:rsid w:val="00A07AEE"/>
    <w:rsid w:val="00A10FA0"/>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685A"/>
    <w:rsid w:val="00A56A3F"/>
    <w:rsid w:val="00A60331"/>
    <w:rsid w:val="00A6109D"/>
    <w:rsid w:val="00A61639"/>
    <w:rsid w:val="00A620CC"/>
    <w:rsid w:val="00A62571"/>
    <w:rsid w:val="00A64DD9"/>
    <w:rsid w:val="00A660E8"/>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6DFE"/>
    <w:rsid w:val="00A90B51"/>
    <w:rsid w:val="00A91DFF"/>
    <w:rsid w:val="00A94494"/>
    <w:rsid w:val="00A94B41"/>
    <w:rsid w:val="00A97A55"/>
    <w:rsid w:val="00AA120C"/>
    <w:rsid w:val="00AA3FD3"/>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2C7D"/>
    <w:rsid w:val="00AE32A9"/>
    <w:rsid w:val="00AF0774"/>
    <w:rsid w:val="00AF2346"/>
    <w:rsid w:val="00AF4C6A"/>
    <w:rsid w:val="00AF7D17"/>
    <w:rsid w:val="00AF7F10"/>
    <w:rsid w:val="00B00FBA"/>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D0C"/>
    <w:rsid w:val="00B904D2"/>
    <w:rsid w:val="00B9142E"/>
    <w:rsid w:val="00B91A02"/>
    <w:rsid w:val="00B92AF4"/>
    <w:rsid w:val="00B92C1F"/>
    <w:rsid w:val="00B939D2"/>
    <w:rsid w:val="00B94D69"/>
    <w:rsid w:val="00B961C9"/>
    <w:rsid w:val="00B96E77"/>
    <w:rsid w:val="00B979D3"/>
    <w:rsid w:val="00BA0242"/>
    <w:rsid w:val="00BA1831"/>
    <w:rsid w:val="00BA3E25"/>
    <w:rsid w:val="00BA3FDA"/>
    <w:rsid w:val="00BA410A"/>
    <w:rsid w:val="00BA478B"/>
    <w:rsid w:val="00BA4C3B"/>
    <w:rsid w:val="00BA6D8F"/>
    <w:rsid w:val="00BB2442"/>
    <w:rsid w:val="00BB3229"/>
    <w:rsid w:val="00BB342D"/>
    <w:rsid w:val="00BB372D"/>
    <w:rsid w:val="00BB426A"/>
    <w:rsid w:val="00BB5857"/>
    <w:rsid w:val="00BB63AB"/>
    <w:rsid w:val="00BB63FA"/>
    <w:rsid w:val="00BB6A9F"/>
    <w:rsid w:val="00BB71CC"/>
    <w:rsid w:val="00BC0015"/>
    <w:rsid w:val="00BC14E9"/>
    <w:rsid w:val="00BC387E"/>
    <w:rsid w:val="00BC5700"/>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63C2"/>
    <w:rsid w:val="00C571F8"/>
    <w:rsid w:val="00C6020C"/>
    <w:rsid w:val="00C60978"/>
    <w:rsid w:val="00C61219"/>
    <w:rsid w:val="00C62EA0"/>
    <w:rsid w:val="00C63B8C"/>
    <w:rsid w:val="00C64128"/>
    <w:rsid w:val="00C664AA"/>
    <w:rsid w:val="00C66654"/>
    <w:rsid w:val="00C675E9"/>
    <w:rsid w:val="00C702D8"/>
    <w:rsid w:val="00C72977"/>
    <w:rsid w:val="00C7775A"/>
    <w:rsid w:val="00C80FAD"/>
    <w:rsid w:val="00C83653"/>
    <w:rsid w:val="00C86DB0"/>
    <w:rsid w:val="00C90158"/>
    <w:rsid w:val="00C9179D"/>
    <w:rsid w:val="00C92DBF"/>
    <w:rsid w:val="00C94341"/>
    <w:rsid w:val="00C96BF1"/>
    <w:rsid w:val="00CA1800"/>
    <w:rsid w:val="00CA2AFF"/>
    <w:rsid w:val="00CA41AA"/>
    <w:rsid w:val="00CA6081"/>
    <w:rsid w:val="00CA72BC"/>
    <w:rsid w:val="00CB555D"/>
    <w:rsid w:val="00CB573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5577"/>
    <w:rsid w:val="00CD6270"/>
    <w:rsid w:val="00CD73C2"/>
    <w:rsid w:val="00CD78BC"/>
    <w:rsid w:val="00CE07EE"/>
    <w:rsid w:val="00CE27F7"/>
    <w:rsid w:val="00CE3350"/>
    <w:rsid w:val="00CE3A32"/>
    <w:rsid w:val="00CE41D0"/>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10DF8"/>
    <w:rsid w:val="00D12759"/>
    <w:rsid w:val="00D15FF3"/>
    <w:rsid w:val="00D171CB"/>
    <w:rsid w:val="00D17C35"/>
    <w:rsid w:val="00D21E71"/>
    <w:rsid w:val="00D2354B"/>
    <w:rsid w:val="00D23880"/>
    <w:rsid w:val="00D24116"/>
    <w:rsid w:val="00D2626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2A64"/>
    <w:rsid w:val="00D62FD6"/>
    <w:rsid w:val="00D635B9"/>
    <w:rsid w:val="00D70338"/>
    <w:rsid w:val="00D72715"/>
    <w:rsid w:val="00D72D4B"/>
    <w:rsid w:val="00D75DF6"/>
    <w:rsid w:val="00D809F3"/>
    <w:rsid w:val="00D8255D"/>
    <w:rsid w:val="00D84CE8"/>
    <w:rsid w:val="00D853C7"/>
    <w:rsid w:val="00D8738C"/>
    <w:rsid w:val="00D93EC4"/>
    <w:rsid w:val="00D94467"/>
    <w:rsid w:val="00D94C0C"/>
    <w:rsid w:val="00D958CF"/>
    <w:rsid w:val="00D95DE8"/>
    <w:rsid w:val="00D971C2"/>
    <w:rsid w:val="00D97A2E"/>
    <w:rsid w:val="00DA22CF"/>
    <w:rsid w:val="00DA4A33"/>
    <w:rsid w:val="00DA5D24"/>
    <w:rsid w:val="00DA6B17"/>
    <w:rsid w:val="00DA722E"/>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74F"/>
    <w:rsid w:val="00E149F5"/>
    <w:rsid w:val="00E162B3"/>
    <w:rsid w:val="00E162E7"/>
    <w:rsid w:val="00E17901"/>
    <w:rsid w:val="00E17D4D"/>
    <w:rsid w:val="00E17F6C"/>
    <w:rsid w:val="00E23E54"/>
    <w:rsid w:val="00E24058"/>
    <w:rsid w:val="00E24BBA"/>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2B37"/>
    <w:rsid w:val="00E84DB4"/>
    <w:rsid w:val="00E86D97"/>
    <w:rsid w:val="00E87E8F"/>
    <w:rsid w:val="00E87FBE"/>
    <w:rsid w:val="00E90250"/>
    <w:rsid w:val="00E90E9E"/>
    <w:rsid w:val="00E90F29"/>
    <w:rsid w:val="00E92353"/>
    <w:rsid w:val="00E92653"/>
    <w:rsid w:val="00E9312E"/>
    <w:rsid w:val="00E94A3F"/>
    <w:rsid w:val="00E954DD"/>
    <w:rsid w:val="00E96AFB"/>
    <w:rsid w:val="00E97975"/>
    <w:rsid w:val="00EA0560"/>
    <w:rsid w:val="00EA1B2D"/>
    <w:rsid w:val="00EA1D30"/>
    <w:rsid w:val="00EA27D7"/>
    <w:rsid w:val="00EA5BE8"/>
    <w:rsid w:val="00EA7582"/>
    <w:rsid w:val="00EB0AD0"/>
    <w:rsid w:val="00EB0AEB"/>
    <w:rsid w:val="00EB1777"/>
    <w:rsid w:val="00EB3013"/>
    <w:rsid w:val="00EB50C7"/>
    <w:rsid w:val="00EB5EB7"/>
    <w:rsid w:val="00EC0699"/>
    <w:rsid w:val="00EC3A11"/>
    <w:rsid w:val="00EC585E"/>
    <w:rsid w:val="00EC5BFA"/>
    <w:rsid w:val="00EC6A33"/>
    <w:rsid w:val="00EC7A92"/>
    <w:rsid w:val="00ED0A0F"/>
    <w:rsid w:val="00ED0F1F"/>
    <w:rsid w:val="00ED140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A40"/>
    <w:rsid w:val="00F751F4"/>
    <w:rsid w:val="00F75343"/>
    <w:rsid w:val="00F755B4"/>
    <w:rsid w:val="00F75966"/>
    <w:rsid w:val="00F75B81"/>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C07B6"/>
    <w:rsid w:val="00FC15A2"/>
    <w:rsid w:val="00FC31E7"/>
    <w:rsid w:val="00FC52DA"/>
    <w:rsid w:val="00FC6156"/>
    <w:rsid w:val="00FC73B2"/>
    <w:rsid w:val="00FD3963"/>
    <w:rsid w:val="00FD3DDC"/>
    <w:rsid w:val="00FD495F"/>
    <w:rsid w:val="00FE1F8A"/>
    <w:rsid w:val="00FE2290"/>
    <w:rsid w:val="00FE2F4E"/>
    <w:rsid w:val="00FE4541"/>
    <w:rsid w:val="00FE6F7B"/>
    <w:rsid w:val="00FE718C"/>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15:docId w15:val="{20187F3E-AAE6-478A-9F57-73848CC46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47520-6E6E-4EE2-A332-B303D5901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591</Words>
  <Characters>4079</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Enyingi Rk. Egyházközség</dc:creator>
  <cp:lastModifiedBy>Dózsa István</cp:lastModifiedBy>
  <cp:revision>5</cp:revision>
  <cp:lastPrinted>2017-12-23T06:14:00Z</cp:lastPrinted>
  <dcterms:created xsi:type="dcterms:W3CDTF">2017-12-30T15:58:00Z</dcterms:created>
  <dcterms:modified xsi:type="dcterms:W3CDTF">2017-12-30T16:31:00Z</dcterms:modified>
</cp:coreProperties>
</file>